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1A6" w:rsidRPr="000E71A6" w:rsidRDefault="000E71A6" w:rsidP="000E71A6">
      <w:pPr>
        <w:spacing w:after="0"/>
        <w:jc w:val="center"/>
        <w:rPr>
          <w:rFonts w:ascii="Century Gothic" w:eastAsia="Times New Roman" w:hAnsi="Century Gothic" w:cs="Arial"/>
          <w:b/>
          <w:color w:val="222222"/>
          <w:sz w:val="36"/>
          <w:szCs w:val="24"/>
          <w:u w:val="single"/>
          <w:lang w:eastAsia="en-CA"/>
        </w:rPr>
      </w:pPr>
      <w:r w:rsidRPr="000E71A6">
        <w:rPr>
          <w:rFonts w:ascii="Century Gothic" w:eastAsia="Times New Roman" w:hAnsi="Century Gothic" w:cs="Arial"/>
          <w:b/>
          <w:color w:val="222222"/>
          <w:sz w:val="36"/>
          <w:szCs w:val="24"/>
          <w:u w:val="single"/>
          <w:lang w:eastAsia="en-CA"/>
        </w:rPr>
        <w:t>Types of Income</w:t>
      </w:r>
    </w:p>
    <w:p w:rsidR="000E71A6" w:rsidRPr="00944EA0" w:rsidRDefault="000E71A6" w:rsidP="000E71A6">
      <w:pPr>
        <w:spacing w:after="0"/>
        <w:rPr>
          <w:rFonts w:ascii="Century Gothic" w:eastAsia="Times New Roman" w:hAnsi="Century Gothic" w:cs="Arial"/>
          <w:color w:val="222222"/>
          <w:szCs w:val="24"/>
          <w:lang w:eastAsia="en-CA"/>
        </w:rPr>
      </w:pPr>
      <w:r w:rsidRPr="00944EA0">
        <w:rPr>
          <w:rFonts w:ascii="Century Gothic" w:eastAsia="Times New Roman" w:hAnsi="Century Gothic" w:cs="Arial"/>
          <w:color w:val="222222"/>
          <w:szCs w:val="24"/>
          <w:lang w:eastAsia="en-CA"/>
        </w:rPr>
        <w:t xml:space="preserve">Income is when you receive money as a form of compensation for work that you have done or through investments. There are many different types of income that an individual can acquire.  Using the chart below, research each type of income an individual can acquire.  Define each type of income; list the advantages, disadvantages and the types of careers that would be associated with that type of income. </w:t>
      </w:r>
    </w:p>
    <w:p w:rsidR="000E71A6" w:rsidRPr="00944EA0" w:rsidRDefault="000E71A6" w:rsidP="000E71A6">
      <w:pPr>
        <w:spacing w:after="0"/>
        <w:rPr>
          <w:rFonts w:ascii="Arial" w:eastAsia="Times New Roman" w:hAnsi="Arial" w:cs="Arial"/>
          <w:color w:val="222222"/>
          <w:szCs w:val="24"/>
          <w:lang w:eastAsia="en-CA"/>
        </w:rPr>
      </w:pPr>
    </w:p>
    <w:tbl>
      <w:tblPr>
        <w:tblStyle w:val="TableGrid"/>
        <w:tblpPr w:leftFromText="180" w:rightFromText="180" w:vertAnchor="text" w:tblpXSpec="center" w:tblpY="45"/>
        <w:tblW w:w="14619" w:type="dxa"/>
        <w:tblLook w:val="04A0" w:firstRow="1" w:lastRow="0" w:firstColumn="1" w:lastColumn="0" w:noHBand="0" w:noVBand="1"/>
      </w:tblPr>
      <w:tblGrid>
        <w:gridCol w:w="2882"/>
        <w:gridCol w:w="2948"/>
        <w:gridCol w:w="3074"/>
        <w:gridCol w:w="3150"/>
        <w:gridCol w:w="2565"/>
      </w:tblGrid>
      <w:tr w:rsidR="000E71A6" w:rsidRPr="00944EA0" w:rsidTr="006C78D8">
        <w:trPr>
          <w:trHeight w:val="271"/>
        </w:trPr>
        <w:tc>
          <w:tcPr>
            <w:tcW w:w="2882" w:type="dxa"/>
          </w:tcPr>
          <w:p w:rsidR="000E71A6" w:rsidRPr="00944EA0" w:rsidRDefault="000E71A6" w:rsidP="006C78D8">
            <w:pPr>
              <w:jc w:val="center"/>
              <w:rPr>
                <w:rFonts w:ascii="Century Gothic" w:hAnsi="Century Gothic"/>
                <w:b/>
              </w:rPr>
            </w:pPr>
            <w:r w:rsidRPr="00944EA0">
              <w:rPr>
                <w:rFonts w:ascii="Century Gothic" w:hAnsi="Century Gothic"/>
                <w:b/>
              </w:rPr>
              <w:t>Income Type</w:t>
            </w:r>
          </w:p>
        </w:tc>
        <w:tc>
          <w:tcPr>
            <w:tcW w:w="2948" w:type="dxa"/>
          </w:tcPr>
          <w:p w:rsidR="000E71A6" w:rsidRPr="00944EA0" w:rsidRDefault="000E71A6" w:rsidP="006C78D8">
            <w:pPr>
              <w:jc w:val="center"/>
              <w:rPr>
                <w:rFonts w:ascii="Century Gothic" w:hAnsi="Century Gothic"/>
                <w:b/>
              </w:rPr>
            </w:pPr>
            <w:r w:rsidRPr="00944EA0">
              <w:rPr>
                <w:rFonts w:ascii="Century Gothic" w:hAnsi="Century Gothic"/>
                <w:b/>
              </w:rPr>
              <w:t>Definition</w:t>
            </w:r>
          </w:p>
        </w:tc>
        <w:tc>
          <w:tcPr>
            <w:tcW w:w="3074" w:type="dxa"/>
          </w:tcPr>
          <w:p w:rsidR="000E71A6" w:rsidRPr="00944EA0" w:rsidRDefault="000E71A6" w:rsidP="006C78D8">
            <w:pPr>
              <w:jc w:val="center"/>
              <w:rPr>
                <w:rFonts w:ascii="Century Gothic" w:hAnsi="Century Gothic"/>
                <w:b/>
              </w:rPr>
            </w:pPr>
            <w:r w:rsidRPr="00944EA0">
              <w:rPr>
                <w:rFonts w:ascii="Century Gothic" w:hAnsi="Century Gothic"/>
                <w:b/>
              </w:rPr>
              <w:t>Advantages</w:t>
            </w:r>
          </w:p>
        </w:tc>
        <w:tc>
          <w:tcPr>
            <w:tcW w:w="3150" w:type="dxa"/>
          </w:tcPr>
          <w:p w:rsidR="000E71A6" w:rsidRPr="00944EA0" w:rsidRDefault="000E71A6" w:rsidP="006C78D8">
            <w:pPr>
              <w:jc w:val="center"/>
              <w:rPr>
                <w:rFonts w:ascii="Century Gothic" w:hAnsi="Century Gothic"/>
                <w:b/>
              </w:rPr>
            </w:pPr>
            <w:r w:rsidRPr="00944EA0">
              <w:rPr>
                <w:rFonts w:ascii="Century Gothic" w:hAnsi="Century Gothic"/>
                <w:b/>
              </w:rPr>
              <w:t>Disadvantage</w:t>
            </w:r>
          </w:p>
        </w:tc>
        <w:tc>
          <w:tcPr>
            <w:tcW w:w="2565" w:type="dxa"/>
          </w:tcPr>
          <w:p w:rsidR="000E71A6" w:rsidRPr="00944EA0" w:rsidRDefault="000E71A6" w:rsidP="006C78D8">
            <w:pPr>
              <w:jc w:val="center"/>
              <w:rPr>
                <w:rFonts w:ascii="Century Gothic" w:hAnsi="Century Gothic"/>
                <w:b/>
              </w:rPr>
            </w:pPr>
            <w:r w:rsidRPr="00944EA0">
              <w:rPr>
                <w:rFonts w:ascii="Century Gothic" w:hAnsi="Century Gothic"/>
                <w:b/>
              </w:rPr>
              <w:t>Career Types</w:t>
            </w: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Wage</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Salary</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Commission</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Piece Rate</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Wage + Commission</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r w:rsidR="000E71A6" w:rsidRPr="00944EA0" w:rsidTr="006C78D8">
        <w:trPr>
          <w:trHeight w:val="1152"/>
        </w:trPr>
        <w:tc>
          <w:tcPr>
            <w:tcW w:w="2882" w:type="dxa"/>
            <w:vAlign w:val="center"/>
          </w:tcPr>
          <w:p w:rsidR="000E71A6" w:rsidRPr="00944EA0" w:rsidRDefault="000E71A6" w:rsidP="006C78D8">
            <w:pPr>
              <w:jc w:val="center"/>
              <w:rPr>
                <w:rFonts w:ascii="Century Gothic" w:hAnsi="Century Gothic"/>
                <w:b/>
              </w:rPr>
            </w:pPr>
            <w:r w:rsidRPr="00944EA0">
              <w:rPr>
                <w:rFonts w:ascii="Century Gothic" w:hAnsi="Century Gothic"/>
                <w:b/>
              </w:rPr>
              <w:t>Salary + Commission</w:t>
            </w:r>
          </w:p>
        </w:tc>
        <w:tc>
          <w:tcPr>
            <w:tcW w:w="2948" w:type="dxa"/>
          </w:tcPr>
          <w:p w:rsidR="000E71A6" w:rsidRPr="00944EA0" w:rsidRDefault="000E71A6" w:rsidP="006C78D8">
            <w:pPr>
              <w:rPr>
                <w:rFonts w:ascii="Century Gothic" w:hAnsi="Century Gothic"/>
              </w:rPr>
            </w:pPr>
          </w:p>
        </w:tc>
        <w:tc>
          <w:tcPr>
            <w:tcW w:w="3074" w:type="dxa"/>
          </w:tcPr>
          <w:p w:rsidR="000E71A6" w:rsidRPr="00944EA0" w:rsidRDefault="000E71A6" w:rsidP="006C78D8">
            <w:pPr>
              <w:rPr>
                <w:rFonts w:ascii="Century Gothic" w:hAnsi="Century Gothic"/>
              </w:rPr>
            </w:pPr>
          </w:p>
        </w:tc>
        <w:tc>
          <w:tcPr>
            <w:tcW w:w="3150" w:type="dxa"/>
          </w:tcPr>
          <w:p w:rsidR="000E71A6" w:rsidRPr="00944EA0" w:rsidRDefault="000E71A6" w:rsidP="006C78D8">
            <w:pPr>
              <w:rPr>
                <w:rFonts w:ascii="Century Gothic" w:hAnsi="Century Gothic"/>
              </w:rPr>
            </w:pPr>
          </w:p>
        </w:tc>
        <w:tc>
          <w:tcPr>
            <w:tcW w:w="2565" w:type="dxa"/>
          </w:tcPr>
          <w:p w:rsidR="000E71A6" w:rsidRPr="00944EA0" w:rsidRDefault="000E71A6" w:rsidP="006C78D8">
            <w:pPr>
              <w:rPr>
                <w:rFonts w:ascii="Century Gothic" w:hAnsi="Century Gothic"/>
              </w:rPr>
            </w:pPr>
          </w:p>
        </w:tc>
      </w:tr>
    </w:tbl>
    <w:p w:rsidR="000E71A6" w:rsidRDefault="000E71A6" w:rsidP="000E71A6">
      <w:pPr>
        <w:tabs>
          <w:tab w:val="left" w:pos="8910"/>
        </w:tabs>
        <w:spacing w:after="0" w:line="240" w:lineRule="auto"/>
        <w:rPr>
          <w:rFonts w:ascii="Arial" w:eastAsia="Times New Roman" w:hAnsi="Arial" w:cs="Arial"/>
          <w:sz w:val="24"/>
          <w:szCs w:val="24"/>
          <w:lang w:eastAsia="en-CA"/>
        </w:rPr>
      </w:pPr>
      <w:r>
        <w:br/>
      </w:r>
      <w:r>
        <w:rPr>
          <w:rFonts w:ascii="Arial" w:eastAsia="Times New Roman" w:hAnsi="Arial" w:cs="Arial"/>
          <w:sz w:val="24"/>
          <w:szCs w:val="24"/>
          <w:lang w:eastAsia="en-CA"/>
        </w:rPr>
        <w:t>Based on what you now know about income types, what type would you prefer: __________________</w:t>
      </w:r>
    </w:p>
    <w:p w:rsidR="000E71A6" w:rsidRDefault="000E71A6" w:rsidP="000E71A6">
      <w:pPr>
        <w:tabs>
          <w:tab w:val="left" w:pos="8910"/>
        </w:tabs>
        <w:spacing w:after="0" w:line="240" w:lineRule="auto"/>
        <w:rPr>
          <w:rFonts w:ascii="Arial" w:eastAsia="Times New Roman" w:hAnsi="Arial" w:cs="Arial"/>
          <w:sz w:val="24"/>
          <w:szCs w:val="24"/>
          <w:lang w:eastAsia="en-CA"/>
        </w:rPr>
      </w:pPr>
      <w:r>
        <w:rPr>
          <w:rFonts w:ascii="Arial" w:eastAsia="Times New Roman" w:hAnsi="Arial" w:cs="Arial"/>
          <w:sz w:val="24"/>
          <w:szCs w:val="24"/>
          <w:lang w:eastAsia="en-CA"/>
        </w:rPr>
        <w:t>Choose a job that you are interested in pursuing in the future: __________________</w:t>
      </w:r>
    </w:p>
    <w:p w:rsidR="000E71A6" w:rsidRDefault="000E71A6" w:rsidP="000E71A6">
      <w:pPr>
        <w:tabs>
          <w:tab w:val="left" w:pos="8910"/>
        </w:tabs>
        <w:spacing w:after="0" w:line="240" w:lineRule="auto"/>
        <w:rPr>
          <w:rFonts w:ascii="Arial" w:eastAsia="Times New Roman" w:hAnsi="Arial" w:cs="Arial"/>
          <w:sz w:val="24"/>
          <w:szCs w:val="24"/>
          <w:lang w:eastAsia="en-CA"/>
        </w:rPr>
      </w:pPr>
      <w:r>
        <w:rPr>
          <w:rFonts w:ascii="Arial" w:eastAsia="Times New Roman" w:hAnsi="Arial" w:cs="Arial"/>
          <w:sz w:val="24"/>
          <w:szCs w:val="24"/>
          <w:lang w:eastAsia="en-CA"/>
        </w:rPr>
        <w:t>What income type does this job typically use: __________________</w:t>
      </w:r>
    </w:p>
    <w:p w:rsidR="000E71A6" w:rsidRDefault="000E71A6" w:rsidP="000E71A6">
      <w:pPr>
        <w:tabs>
          <w:tab w:val="left" w:pos="8910"/>
        </w:tabs>
        <w:spacing w:after="0" w:line="240" w:lineRule="auto"/>
        <w:rPr>
          <w:rFonts w:ascii="Arial" w:eastAsia="Times New Roman" w:hAnsi="Arial" w:cs="Arial"/>
          <w:sz w:val="24"/>
          <w:szCs w:val="24"/>
          <w:lang w:eastAsia="en-CA"/>
        </w:rPr>
      </w:pPr>
      <w:r>
        <w:rPr>
          <w:rFonts w:ascii="Arial" w:eastAsia="Times New Roman" w:hAnsi="Arial" w:cs="Arial"/>
          <w:sz w:val="24"/>
          <w:szCs w:val="24"/>
          <w:lang w:eastAsia="en-CA"/>
        </w:rPr>
        <w:t>What is an average income for this job: _______________________</w:t>
      </w:r>
    </w:p>
    <w:p w:rsidR="0065071B" w:rsidRPr="000E71A6" w:rsidRDefault="000E71A6" w:rsidP="000E71A6">
      <w:pPr>
        <w:tabs>
          <w:tab w:val="left" w:pos="8910"/>
        </w:tabs>
        <w:spacing w:after="0" w:line="240" w:lineRule="auto"/>
        <w:rPr>
          <w:rFonts w:ascii="Arial" w:eastAsia="Times New Roman" w:hAnsi="Arial" w:cs="Arial"/>
          <w:sz w:val="24"/>
          <w:szCs w:val="24"/>
          <w:lang w:eastAsia="en-CA"/>
        </w:rPr>
      </w:pPr>
      <w:r>
        <w:rPr>
          <w:rFonts w:ascii="Arial" w:eastAsia="Times New Roman" w:hAnsi="Arial" w:cs="Arial"/>
          <w:sz w:val="24"/>
          <w:szCs w:val="24"/>
          <w:lang w:eastAsia="en-CA"/>
        </w:rPr>
        <w:t>Does the income type change whether or now you would pursue that job: ____________________</w:t>
      </w:r>
      <w:bookmarkStart w:id="0" w:name="_GoBack"/>
      <w:bookmarkEnd w:id="0"/>
    </w:p>
    <w:sectPr w:rsidR="0065071B" w:rsidRPr="000E71A6" w:rsidSect="000E71A6">
      <w:pgSz w:w="15840" w:h="12240" w:orient="landscape"/>
      <w:pgMar w:top="540" w:right="1440" w:bottom="27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1A6"/>
    <w:rsid w:val="000E71A6"/>
    <w:rsid w:val="0065071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D55F8-ED66-4AB7-8002-F5800D79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1A6"/>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71A6"/>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78A59AE1.dotm</Template>
  <TotalTime>0</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1</cp:revision>
  <dcterms:created xsi:type="dcterms:W3CDTF">2016-11-14T16:59:00Z</dcterms:created>
  <dcterms:modified xsi:type="dcterms:W3CDTF">2016-11-14T17:00:00Z</dcterms:modified>
</cp:coreProperties>
</file>